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37" w:rsidRPr="00627792" w:rsidRDefault="00627792" w:rsidP="00627792">
      <w:pPr>
        <w:jc w:val="center"/>
        <w:rPr>
          <w:b/>
          <w:sz w:val="20"/>
          <w:szCs w:val="20"/>
          <w:u w:val="single"/>
        </w:rPr>
      </w:pPr>
      <w:r w:rsidRPr="00627792">
        <w:rPr>
          <w:b/>
          <w:sz w:val="20"/>
          <w:szCs w:val="20"/>
          <w:u w:val="single"/>
        </w:rPr>
        <w:t xml:space="preserve">ISM Excellence in Microbiology Scholarship </w:t>
      </w:r>
      <w:r w:rsidR="005D6537" w:rsidRPr="00627792">
        <w:rPr>
          <w:b/>
          <w:sz w:val="20"/>
          <w:szCs w:val="20"/>
          <w:u w:val="single"/>
        </w:rPr>
        <w:t>Submission Guidelines and Criteria</w:t>
      </w:r>
    </w:p>
    <w:p w:rsidR="005D6537" w:rsidRPr="00627792" w:rsidRDefault="005D6537">
      <w:pPr>
        <w:rPr>
          <w:b/>
          <w:sz w:val="20"/>
          <w:szCs w:val="20"/>
        </w:rPr>
      </w:pPr>
      <w:r w:rsidRPr="00627792">
        <w:rPr>
          <w:b/>
          <w:sz w:val="20"/>
          <w:szCs w:val="20"/>
        </w:rPr>
        <w:t>Emerging Microbiologist</w:t>
      </w:r>
    </w:p>
    <w:p w:rsidR="0064421A" w:rsidRPr="00627792" w:rsidRDefault="0064421A">
      <w:pPr>
        <w:rPr>
          <w:sz w:val="20"/>
          <w:szCs w:val="20"/>
        </w:rPr>
      </w:pPr>
      <w:r w:rsidRPr="00627792">
        <w:rPr>
          <w:sz w:val="20"/>
          <w:szCs w:val="20"/>
        </w:rPr>
        <w:t>Short Essay</w:t>
      </w:r>
    </w:p>
    <w:p w:rsidR="0064421A" w:rsidRPr="00627792" w:rsidRDefault="0064421A" w:rsidP="0064421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27792">
        <w:rPr>
          <w:sz w:val="20"/>
          <w:szCs w:val="20"/>
        </w:rPr>
        <w:t xml:space="preserve">The topic of “Emerging Issues in the Field of Microbiology” </w:t>
      </w:r>
      <w:r w:rsidR="00470212" w:rsidRPr="00627792">
        <w:rPr>
          <w:sz w:val="20"/>
          <w:szCs w:val="20"/>
        </w:rPr>
        <w:t>can include</w:t>
      </w:r>
      <w:r w:rsidRPr="00627792">
        <w:rPr>
          <w:sz w:val="20"/>
          <w:szCs w:val="20"/>
        </w:rPr>
        <w:t xml:space="preserve"> anything related to microbiology. A few examples include government policy, new diagnostic techniques, scientific discoveries, </w:t>
      </w:r>
      <w:r w:rsidR="00470212" w:rsidRPr="00627792">
        <w:rPr>
          <w:sz w:val="20"/>
          <w:szCs w:val="20"/>
        </w:rPr>
        <w:t xml:space="preserve">advances in medicine, </w:t>
      </w:r>
      <w:r w:rsidRPr="00627792">
        <w:rPr>
          <w:sz w:val="20"/>
          <w:szCs w:val="20"/>
        </w:rPr>
        <w:t>public and global health, food science, environmental science</w:t>
      </w:r>
      <w:r w:rsidR="00470212" w:rsidRPr="00627792">
        <w:rPr>
          <w:sz w:val="20"/>
          <w:szCs w:val="20"/>
        </w:rPr>
        <w:t>, veterinary medicine, business</w:t>
      </w:r>
      <w:r w:rsidRPr="00627792">
        <w:rPr>
          <w:sz w:val="20"/>
          <w:szCs w:val="20"/>
        </w:rPr>
        <w:t xml:space="preserve">. </w:t>
      </w:r>
    </w:p>
    <w:p w:rsidR="0064421A" w:rsidRPr="00627792" w:rsidRDefault="0064421A" w:rsidP="0064421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27792">
        <w:rPr>
          <w:sz w:val="20"/>
          <w:szCs w:val="20"/>
        </w:rPr>
        <w:t>The purpose of the essay is to discuss a current topic of your interest and make the case why this is interesting and relevant to the field</w:t>
      </w:r>
      <w:r w:rsidR="00470212" w:rsidRPr="00627792">
        <w:rPr>
          <w:sz w:val="20"/>
          <w:szCs w:val="20"/>
        </w:rPr>
        <w:t xml:space="preserve"> of microbiology</w:t>
      </w:r>
      <w:r w:rsidRPr="00627792">
        <w:rPr>
          <w:sz w:val="20"/>
          <w:szCs w:val="20"/>
        </w:rPr>
        <w:t>.</w:t>
      </w:r>
      <w:r w:rsidR="00470212" w:rsidRPr="00627792">
        <w:rPr>
          <w:sz w:val="20"/>
          <w:szCs w:val="20"/>
        </w:rPr>
        <w:t xml:space="preserve"> One suggested approach is to answer the question “How will your topic change the practice of ____?”</w:t>
      </w:r>
    </w:p>
    <w:p w:rsidR="0064421A" w:rsidRPr="00627792" w:rsidRDefault="0064421A" w:rsidP="0064421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27792">
        <w:rPr>
          <w:sz w:val="20"/>
          <w:szCs w:val="20"/>
        </w:rPr>
        <w:t>You must include your own ideas</w:t>
      </w:r>
      <w:r w:rsidR="00470212" w:rsidRPr="00627792">
        <w:rPr>
          <w:sz w:val="20"/>
          <w:szCs w:val="20"/>
        </w:rPr>
        <w:t xml:space="preserve"> and choose a topic that you feel passionate about</w:t>
      </w:r>
      <w:r w:rsidRPr="00627792">
        <w:rPr>
          <w:sz w:val="20"/>
          <w:szCs w:val="20"/>
        </w:rPr>
        <w:t xml:space="preserve">. Citing reputable sources from </w:t>
      </w:r>
      <w:r w:rsidR="00C378B8">
        <w:rPr>
          <w:sz w:val="20"/>
          <w:szCs w:val="20"/>
        </w:rPr>
        <w:t>the internet (i.e. blogs, news s</w:t>
      </w:r>
      <w:r w:rsidRPr="00627792">
        <w:rPr>
          <w:sz w:val="20"/>
          <w:szCs w:val="20"/>
        </w:rPr>
        <w:t xml:space="preserve">ites, magazine articles, etc.) is acceptable, but avoid “cut and paste” </w:t>
      </w:r>
      <w:r w:rsidR="00470212" w:rsidRPr="00627792">
        <w:rPr>
          <w:sz w:val="20"/>
          <w:szCs w:val="20"/>
        </w:rPr>
        <w:t xml:space="preserve">of ideas </w:t>
      </w:r>
      <w:r w:rsidRPr="00627792">
        <w:rPr>
          <w:sz w:val="20"/>
          <w:szCs w:val="20"/>
        </w:rPr>
        <w:t>(see ‘plagiarism’ below).</w:t>
      </w:r>
      <w:r w:rsidR="00470212" w:rsidRPr="00627792">
        <w:rPr>
          <w:sz w:val="20"/>
          <w:szCs w:val="20"/>
        </w:rPr>
        <w:t xml:space="preserve"> Wikipedia is not an acceptable source.</w:t>
      </w:r>
    </w:p>
    <w:p w:rsidR="005D6537" w:rsidRPr="00627792" w:rsidRDefault="0064421A" w:rsidP="0047021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27792">
        <w:rPr>
          <w:sz w:val="20"/>
          <w:szCs w:val="20"/>
        </w:rPr>
        <w:t xml:space="preserve">Essay length should be limited to </w:t>
      </w:r>
      <w:r w:rsidR="005D6537" w:rsidRPr="00627792">
        <w:rPr>
          <w:sz w:val="20"/>
          <w:szCs w:val="20"/>
        </w:rPr>
        <w:t>2000 words/4 pages</w:t>
      </w:r>
      <w:r w:rsidRPr="00627792">
        <w:rPr>
          <w:sz w:val="20"/>
          <w:szCs w:val="20"/>
        </w:rPr>
        <w:t>.</w:t>
      </w:r>
      <w:r w:rsidR="00470212" w:rsidRPr="00627792">
        <w:rPr>
          <w:sz w:val="20"/>
          <w:szCs w:val="20"/>
        </w:rPr>
        <w:t xml:space="preserve"> Please use 11 or 12 point font and standard margins.</w:t>
      </w:r>
    </w:p>
    <w:p w:rsidR="005D6537" w:rsidRPr="00627792" w:rsidRDefault="005D6537">
      <w:pPr>
        <w:rPr>
          <w:b/>
          <w:sz w:val="20"/>
          <w:szCs w:val="20"/>
        </w:rPr>
      </w:pPr>
      <w:r w:rsidRPr="00627792">
        <w:rPr>
          <w:b/>
          <w:sz w:val="20"/>
          <w:szCs w:val="20"/>
        </w:rPr>
        <w:t>Enterprising Microbiologist</w:t>
      </w:r>
    </w:p>
    <w:p w:rsidR="005D6537" w:rsidRPr="00627792" w:rsidRDefault="005D6537">
      <w:pPr>
        <w:rPr>
          <w:sz w:val="20"/>
          <w:szCs w:val="20"/>
        </w:rPr>
      </w:pPr>
      <w:r w:rsidRPr="00627792">
        <w:rPr>
          <w:sz w:val="20"/>
          <w:szCs w:val="20"/>
        </w:rPr>
        <w:t xml:space="preserve">Abstract Submission </w:t>
      </w:r>
    </w:p>
    <w:p w:rsidR="005D6537" w:rsidRPr="00627792" w:rsidRDefault="005D6537" w:rsidP="005D65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27792">
        <w:rPr>
          <w:rFonts w:eastAsia="Times New Roman" w:cs="Times New Roman"/>
          <w:sz w:val="20"/>
          <w:szCs w:val="20"/>
        </w:rPr>
        <w:t xml:space="preserve">Include the following </w:t>
      </w:r>
      <w:r w:rsidR="00470212" w:rsidRPr="00627792">
        <w:rPr>
          <w:rFonts w:eastAsia="Times New Roman" w:cs="Times New Roman"/>
          <w:sz w:val="20"/>
          <w:szCs w:val="20"/>
        </w:rPr>
        <w:t xml:space="preserve">section </w:t>
      </w:r>
      <w:r w:rsidRPr="00627792">
        <w:rPr>
          <w:rFonts w:eastAsia="Times New Roman" w:cs="Times New Roman"/>
          <w:sz w:val="20"/>
          <w:szCs w:val="20"/>
        </w:rPr>
        <w:t>headers: Introduction; Methods; Results; Discussion</w:t>
      </w:r>
    </w:p>
    <w:p w:rsidR="005D6537" w:rsidRPr="00627792" w:rsidRDefault="005D6537" w:rsidP="005D65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27792">
        <w:rPr>
          <w:rFonts w:eastAsia="Times New Roman" w:cs="Times New Roman"/>
          <w:sz w:val="20"/>
          <w:szCs w:val="20"/>
        </w:rPr>
        <w:t>Introduction should include the reason for the study or how the study came about (e.g., hypothesis, discovery or central que</w:t>
      </w:r>
      <w:r w:rsidR="00470212" w:rsidRPr="00627792">
        <w:rPr>
          <w:rFonts w:eastAsia="Times New Roman" w:cs="Times New Roman"/>
          <w:sz w:val="20"/>
          <w:szCs w:val="20"/>
        </w:rPr>
        <w:t>stion), in addition to enough background for a wide audience to understand the project.</w:t>
      </w:r>
    </w:p>
    <w:p w:rsidR="005D6537" w:rsidRPr="00627792" w:rsidRDefault="00C70F25" w:rsidP="005D65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27792">
        <w:rPr>
          <w:rFonts w:eastAsia="Times New Roman" w:cs="Times New Roman"/>
          <w:sz w:val="20"/>
          <w:szCs w:val="20"/>
        </w:rPr>
        <w:t>Methods must be included.</w:t>
      </w:r>
    </w:p>
    <w:p w:rsidR="005D6537" w:rsidRPr="00627792" w:rsidRDefault="005D6537" w:rsidP="005D65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27792">
        <w:rPr>
          <w:rFonts w:eastAsia="Times New Roman" w:cs="Times New Roman"/>
          <w:sz w:val="20"/>
          <w:szCs w:val="20"/>
        </w:rPr>
        <w:t>Data must be objectively gathered, analyzed and reported. Sample size should be adequate for the study, and where indicated, statistical evaluation should be included.</w:t>
      </w:r>
    </w:p>
    <w:p w:rsidR="005D6537" w:rsidRPr="00627792" w:rsidRDefault="005D6537" w:rsidP="005D65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27792">
        <w:rPr>
          <w:rFonts w:eastAsia="Times New Roman" w:cs="Times New Roman"/>
          <w:sz w:val="20"/>
          <w:szCs w:val="20"/>
        </w:rPr>
        <w:t>Figures and tables may be included (limit 3) and will not be counted in the page/word limit</w:t>
      </w:r>
      <w:r w:rsidR="00C70F25" w:rsidRPr="00627792">
        <w:rPr>
          <w:rFonts w:eastAsia="Times New Roman" w:cs="Times New Roman"/>
          <w:sz w:val="20"/>
          <w:szCs w:val="20"/>
        </w:rPr>
        <w:t>.</w:t>
      </w:r>
    </w:p>
    <w:p w:rsidR="005D6537" w:rsidRPr="00627792" w:rsidRDefault="005D6537" w:rsidP="005D65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27792">
        <w:rPr>
          <w:rFonts w:eastAsia="Times New Roman" w:cs="Times New Roman"/>
          <w:sz w:val="20"/>
          <w:szCs w:val="20"/>
        </w:rPr>
        <w:t>Discussion should include a description of your project in a larger</w:t>
      </w:r>
      <w:r w:rsidRPr="00627792">
        <w:rPr>
          <w:sz w:val="20"/>
          <w:szCs w:val="20"/>
        </w:rPr>
        <w:t xml:space="preserve"> context as it applies to the field of microbiology (i.e. What is the big picture? Why is your work important?)</w:t>
      </w:r>
    </w:p>
    <w:p w:rsidR="00EB320E" w:rsidRPr="00627792" w:rsidRDefault="00EB320E" w:rsidP="005D65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27792">
        <w:rPr>
          <w:sz w:val="20"/>
          <w:szCs w:val="20"/>
        </w:rPr>
        <w:t>Work that has been previously submitted or is intended to be submitted to a larger scientific meeting is acceptable for submission.</w:t>
      </w:r>
      <w:bookmarkStart w:id="0" w:name="_GoBack"/>
      <w:bookmarkEnd w:id="0"/>
    </w:p>
    <w:p w:rsidR="005D6537" w:rsidRPr="00627792" w:rsidRDefault="005D6537" w:rsidP="004702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27792">
        <w:rPr>
          <w:sz w:val="20"/>
          <w:szCs w:val="20"/>
        </w:rPr>
        <w:t>Limit to 2 pages/1000 words</w:t>
      </w:r>
    </w:p>
    <w:p w:rsidR="005D6537" w:rsidRPr="00627792" w:rsidRDefault="005D6537" w:rsidP="005D6537">
      <w:pPr>
        <w:pStyle w:val="NormalWeb"/>
        <w:rPr>
          <w:rFonts w:asciiTheme="minorHAnsi" w:hAnsiTheme="minorHAnsi"/>
          <w:sz w:val="20"/>
          <w:szCs w:val="20"/>
        </w:rPr>
      </w:pPr>
      <w:r w:rsidRPr="00627792">
        <w:rPr>
          <w:rStyle w:val="Strong"/>
          <w:rFonts w:asciiTheme="minorHAnsi" w:hAnsiTheme="minorHAnsi"/>
          <w:sz w:val="20"/>
          <w:szCs w:val="20"/>
        </w:rPr>
        <w:t>Plagiarism</w:t>
      </w:r>
    </w:p>
    <w:p w:rsidR="0064421A" w:rsidRPr="00627792" w:rsidRDefault="005D6537" w:rsidP="005D6537">
      <w:pPr>
        <w:pStyle w:val="NormalWeb"/>
        <w:rPr>
          <w:rFonts w:asciiTheme="minorHAnsi" w:hAnsiTheme="minorHAnsi"/>
          <w:sz w:val="20"/>
          <w:szCs w:val="20"/>
        </w:rPr>
      </w:pPr>
      <w:r w:rsidRPr="00627792">
        <w:rPr>
          <w:rFonts w:asciiTheme="minorHAnsi" w:hAnsiTheme="minorHAnsi"/>
          <w:sz w:val="20"/>
          <w:szCs w:val="20"/>
        </w:rPr>
        <w:t>Plagiarism wi</w:t>
      </w:r>
      <w:r w:rsidR="00C70F25" w:rsidRPr="00627792">
        <w:rPr>
          <w:rFonts w:asciiTheme="minorHAnsi" w:hAnsiTheme="minorHAnsi"/>
          <w:sz w:val="20"/>
          <w:szCs w:val="20"/>
        </w:rPr>
        <w:t>ll not be tolerated.  All submitted essays or abstracts</w:t>
      </w:r>
      <w:r w:rsidRPr="00627792">
        <w:rPr>
          <w:rFonts w:asciiTheme="minorHAnsi" w:hAnsiTheme="minorHAnsi"/>
          <w:sz w:val="20"/>
          <w:szCs w:val="20"/>
        </w:rPr>
        <w:t xml:space="preserve"> ide</w:t>
      </w:r>
      <w:r w:rsidR="0064421A" w:rsidRPr="00627792">
        <w:rPr>
          <w:rFonts w:asciiTheme="minorHAnsi" w:hAnsiTheme="minorHAnsi"/>
          <w:sz w:val="20"/>
          <w:szCs w:val="20"/>
        </w:rPr>
        <w:t>ntified with plagiarism will be disqualified</w:t>
      </w:r>
      <w:r w:rsidRPr="00627792">
        <w:rPr>
          <w:rFonts w:asciiTheme="minorHAnsi" w:hAnsiTheme="minorHAnsi"/>
          <w:sz w:val="20"/>
          <w:szCs w:val="20"/>
        </w:rPr>
        <w:t>. </w:t>
      </w:r>
    </w:p>
    <w:p w:rsidR="005D6537" w:rsidRDefault="0064421A" w:rsidP="00470212">
      <w:pPr>
        <w:pStyle w:val="NormalWeb"/>
        <w:rPr>
          <w:rFonts w:asciiTheme="minorHAnsi" w:hAnsiTheme="minorHAnsi"/>
          <w:sz w:val="20"/>
          <w:szCs w:val="20"/>
        </w:rPr>
      </w:pPr>
      <w:r w:rsidRPr="00627792">
        <w:rPr>
          <w:rFonts w:asciiTheme="minorHAnsi" w:hAnsiTheme="minorHAnsi"/>
          <w:sz w:val="20"/>
          <w:szCs w:val="20"/>
        </w:rPr>
        <w:t>Please include all proper citations and references, especially when working with information taken from the internet. This includes new articles, blog sites, magazine articles, etc.</w:t>
      </w:r>
      <w:r w:rsidR="005D6537" w:rsidRPr="00627792">
        <w:rPr>
          <w:rFonts w:asciiTheme="minorHAnsi" w:hAnsiTheme="minorHAnsi"/>
          <w:sz w:val="20"/>
          <w:szCs w:val="20"/>
        </w:rPr>
        <w:br/>
        <w:t> </w:t>
      </w:r>
      <w:r w:rsidR="005D6537" w:rsidRPr="00627792">
        <w:rPr>
          <w:rFonts w:asciiTheme="minorHAnsi" w:hAnsiTheme="minorHAnsi"/>
          <w:sz w:val="20"/>
          <w:szCs w:val="20"/>
        </w:rPr>
        <w:br/>
        <w:t>The NIH ORI publication "</w:t>
      </w:r>
      <w:hyperlink r:id="rId5" w:tgtFrame="_blank" w:history="1">
        <w:r w:rsidR="005D6537" w:rsidRPr="00627792">
          <w:rPr>
            <w:rStyle w:val="Hyperlink"/>
            <w:rFonts w:asciiTheme="minorHAnsi" w:hAnsiTheme="minorHAnsi"/>
            <w:sz w:val="20"/>
            <w:szCs w:val="20"/>
          </w:rPr>
          <w:t>Avoiding Plagiarism, Self-Plagiarism, and Other Questionable Writing Practices: a Guide to Ethical Writing</w:t>
        </w:r>
      </w:hyperlink>
      <w:r w:rsidR="005D6537" w:rsidRPr="00627792">
        <w:rPr>
          <w:rFonts w:asciiTheme="minorHAnsi" w:hAnsiTheme="minorHAnsi"/>
          <w:sz w:val="20"/>
          <w:szCs w:val="20"/>
        </w:rPr>
        <w:t>" can help authors identify questionable writing practices.</w:t>
      </w:r>
    </w:p>
    <w:p w:rsidR="00627792" w:rsidRPr="00627792" w:rsidRDefault="00627792" w:rsidP="00470212">
      <w:pPr>
        <w:pStyle w:val="NormalWeb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Submit essays and abstracts to: scholarships@ism-il.org</w:t>
      </w:r>
    </w:p>
    <w:sectPr w:rsidR="00627792" w:rsidRPr="00627792" w:rsidSect="006D7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4C69"/>
    <w:multiLevelType w:val="hybridMultilevel"/>
    <w:tmpl w:val="6D14F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66679"/>
    <w:multiLevelType w:val="multilevel"/>
    <w:tmpl w:val="1D0A7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D6537"/>
    <w:rsid w:val="00470212"/>
    <w:rsid w:val="005D6537"/>
    <w:rsid w:val="00627792"/>
    <w:rsid w:val="00630C1A"/>
    <w:rsid w:val="0064421A"/>
    <w:rsid w:val="006D70B9"/>
    <w:rsid w:val="0093002F"/>
    <w:rsid w:val="009D5EDE"/>
    <w:rsid w:val="00C378B8"/>
    <w:rsid w:val="00C70F25"/>
    <w:rsid w:val="00EB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65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D65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4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65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D65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4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ri.hhs.gov/avoiding-plagiarism-self-plagiarism-and-other-questionable-writing-practices-guide-ethical-writ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LUHS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Harrington</dc:creator>
  <cp:lastModifiedBy>Lindgren</cp:lastModifiedBy>
  <cp:revision>3</cp:revision>
  <dcterms:created xsi:type="dcterms:W3CDTF">2016-11-28T15:37:00Z</dcterms:created>
  <dcterms:modified xsi:type="dcterms:W3CDTF">2016-11-28T15:40:00Z</dcterms:modified>
</cp:coreProperties>
</file>